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68" w:rsidRDefault="008043BB">
      <w:bookmarkStart w:id="0" w:name="_GoBack"/>
      <w:r>
        <w:rPr>
          <w:noProof/>
        </w:rPr>
        <w:drawing>
          <wp:inline distT="0" distB="0" distL="0" distR="0">
            <wp:extent cx="9533299" cy="660903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End w:id="0"/>
    </w:p>
    <w:p w:rsidR="00084009" w:rsidRDefault="00084009"/>
    <w:sectPr w:rsidR="00084009" w:rsidSect="008043BB">
      <w:pgSz w:w="16838" w:h="11906" w:orient="landscape"/>
      <w:pgMar w:top="709" w:right="962"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BB"/>
    <w:rsid w:val="00055761"/>
    <w:rsid w:val="00084009"/>
    <w:rsid w:val="002E0207"/>
    <w:rsid w:val="008043BB"/>
    <w:rsid w:val="009C1279"/>
    <w:rsid w:val="00AB51DB"/>
    <w:rsid w:val="00F655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43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43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E94D85-1697-4976-AD92-22424770FF13}"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es-ES"/>
        </a:p>
      </dgm:t>
    </dgm:pt>
    <dgm:pt modelId="{8AAE0505-02AF-4A97-908F-47C374D3EABB}">
      <dgm:prSet phldrT="[Texto]"/>
      <dgm:spPr/>
      <dgm:t>
        <a:bodyPr/>
        <a:lstStyle/>
        <a:p>
          <a:r>
            <a:rPr lang="es-ES">
              <a:solidFill>
                <a:srgbClr val="FF0000"/>
              </a:solidFill>
            </a:rPr>
            <a:t>PORFIRIATO</a:t>
          </a:r>
        </a:p>
      </dgm:t>
    </dgm:pt>
    <dgm:pt modelId="{BE6F6526-CBEB-4884-997F-C19BBA18FD62}" type="parTrans" cxnId="{284B4D6F-04CE-4D99-9D05-2BC678F832A1}">
      <dgm:prSet/>
      <dgm:spPr/>
      <dgm:t>
        <a:bodyPr/>
        <a:lstStyle/>
        <a:p>
          <a:endParaRPr lang="es-ES"/>
        </a:p>
      </dgm:t>
    </dgm:pt>
    <dgm:pt modelId="{E42A4269-4228-4B9D-AD09-883466C865F9}" type="sibTrans" cxnId="{284B4D6F-04CE-4D99-9D05-2BC678F832A1}">
      <dgm:prSet/>
      <dgm:spPr/>
      <dgm:t>
        <a:bodyPr/>
        <a:lstStyle/>
        <a:p>
          <a:endParaRPr lang="es-ES"/>
        </a:p>
      </dgm:t>
    </dgm:pt>
    <dgm:pt modelId="{A845BD26-D7B0-417D-9BF2-7D59581AC1C8}">
      <dgm:prSet phldrT="[Texto]" custT="1"/>
      <dgm:spPr/>
      <dgm:t>
        <a:bodyPr/>
        <a:lstStyle/>
        <a:p>
          <a:r>
            <a:rPr lang="es-ES" sz="1000" b="0" i="0"/>
            <a:t>La </a:t>
          </a:r>
          <a:r>
            <a:rPr lang="es-ES" sz="1000" b="1" i="0"/>
            <a:t>Guerra de Reforma de México</a:t>
          </a:r>
          <a:r>
            <a:rPr lang="es-ES" sz="1000" b="0" i="0"/>
            <a:t> –también conocida como la </a:t>
          </a:r>
          <a:r>
            <a:rPr lang="es-ES" sz="1000" b="1" i="0"/>
            <a:t>Guerra de los Tres Años</a:t>
          </a:r>
          <a:r>
            <a:rPr lang="es-ES" sz="1000" b="0" i="0"/>
            <a:t>– que transcurrió desde el 17 de diciembre de1857 hasta el 1 de enero de 1861, fue un conflicto armado que enfrentó a los dos bandos en que se encontraba dividida la sociedad mexicana: liberales y conservadores.</a:t>
          </a:r>
          <a:endParaRPr lang="es-ES" sz="1000"/>
        </a:p>
      </dgm:t>
    </dgm:pt>
    <dgm:pt modelId="{8819F0C3-3FE8-42AC-A965-017FF424182A}" type="parTrans" cxnId="{2A705AE2-6DEA-4D0D-B77D-5B5E65AA00B8}">
      <dgm:prSet/>
      <dgm:spPr/>
      <dgm:t>
        <a:bodyPr/>
        <a:lstStyle/>
        <a:p>
          <a:endParaRPr lang="es-ES"/>
        </a:p>
      </dgm:t>
    </dgm:pt>
    <dgm:pt modelId="{CA2C517B-DB4A-484A-B6F1-BA5EBC81446D}" type="sibTrans" cxnId="{2A705AE2-6DEA-4D0D-B77D-5B5E65AA00B8}">
      <dgm:prSet/>
      <dgm:spPr/>
      <dgm:t>
        <a:bodyPr/>
        <a:lstStyle/>
        <a:p>
          <a:endParaRPr lang="es-ES"/>
        </a:p>
      </dgm:t>
    </dgm:pt>
    <dgm:pt modelId="{7C638658-18EE-42BE-95C8-6325442ED589}">
      <dgm:prSet phldrT="[Texto]"/>
      <dgm:spPr>
        <a:blipFill rotWithShape="0">
          <a:blip xmlns:r="http://schemas.openxmlformats.org/officeDocument/2006/relationships" r:embed="rId1"/>
          <a:stretch>
            <a:fillRect/>
          </a:stretch>
        </a:blipFill>
      </dgm:spPr>
      <dgm:t>
        <a:bodyPr/>
        <a:lstStyle/>
        <a:p>
          <a:r>
            <a:rPr lang="es-ES"/>
            <a:t> </a:t>
          </a:r>
        </a:p>
      </dgm:t>
    </dgm:pt>
    <dgm:pt modelId="{BD7A452F-C4A5-45DD-BAD5-9B60A29FE92F}" type="sibTrans" cxnId="{629145A4-B9AA-44E3-A7F4-7174185500B9}">
      <dgm:prSet/>
      <dgm:spPr/>
      <dgm:t>
        <a:bodyPr/>
        <a:lstStyle/>
        <a:p>
          <a:endParaRPr lang="es-ES"/>
        </a:p>
      </dgm:t>
    </dgm:pt>
    <dgm:pt modelId="{CB8A7A28-4D7E-4E33-B7C4-E8D2DC1E6DBA}" type="parTrans" cxnId="{629145A4-B9AA-44E3-A7F4-7174185500B9}">
      <dgm:prSet/>
      <dgm:spPr/>
      <dgm:t>
        <a:bodyPr/>
        <a:lstStyle/>
        <a:p>
          <a:endParaRPr lang="es-ES"/>
        </a:p>
      </dgm:t>
    </dgm:pt>
    <dgm:pt modelId="{C51361CB-9D54-425E-892E-43865C5E0FAE}">
      <dgm:prSet phldrT="[Texto]"/>
      <dgm:spPr>
        <a:blipFill rotWithShape="0">
          <a:blip xmlns:r="http://schemas.openxmlformats.org/officeDocument/2006/relationships" r:embed="rId2"/>
          <a:stretch>
            <a:fillRect/>
          </a:stretch>
        </a:blipFill>
      </dgm:spPr>
      <dgm:t>
        <a:bodyPr/>
        <a:lstStyle/>
        <a:p>
          <a:endParaRPr lang="es-ES"/>
        </a:p>
      </dgm:t>
    </dgm:pt>
    <dgm:pt modelId="{A9C46FF9-8FD8-4128-A636-37A3F5A8514F}" type="sibTrans" cxnId="{6A8138DE-1AEC-4FEF-AFCD-2E232B2FE1C9}">
      <dgm:prSet/>
      <dgm:spPr/>
      <dgm:t>
        <a:bodyPr/>
        <a:lstStyle/>
        <a:p>
          <a:endParaRPr lang="es-ES"/>
        </a:p>
      </dgm:t>
    </dgm:pt>
    <dgm:pt modelId="{D2D106E4-F6E7-4AA5-B0D3-0B14CC7A08A4}" type="parTrans" cxnId="{6A8138DE-1AEC-4FEF-AFCD-2E232B2FE1C9}">
      <dgm:prSet/>
      <dgm:spPr/>
      <dgm:t>
        <a:bodyPr/>
        <a:lstStyle/>
        <a:p>
          <a:endParaRPr lang="es-ES"/>
        </a:p>
      </dgm:t>
    </dgm:pt>
    <dgm:pt modelId="{E8E32347-428E-49C6-AFEC-077BC8EAC02D}">
      <dgm:prSet custT="1"/>
      <dgm:spPr/>
      <dgm:t>
        <a:bodyPr/>
        <a:lstStyle/>
        <a:p>
          <a:r>
            <a:rPr lang="es-ES" sz="1000" b="0" i="0"/>
            <a:t>Dos días después de su publicación, Comonfort (Presidente electo en ese momento) se adhirió al Plan de Tacubaya. Benito Juárez (Presidente de la Suprema Corte de Justicia en ese momento) defendió enérgicamente la Constitución y se negó a colaborar con los conservadores. Por esta razón, Comonfort ordenó que lo detuvieran y lo mantuvieran en prisión. Por un tiempo los liberales y conservadores tuvieron gobiernos paralelos, con la sede del gobierno conservador en la Ciudad de México y los liberales enVeracruz.</a:t>
          </a:r>
          <a:endParaRPr lang="es-ES" sz="1000"/>
        </a:p>
      </dgm:t>
    </dgm:pt>
    <dgm:pt modelId="{2C43D6D6-4083-481B-B2EF-80C6288B80C2}" type="parTrans" cxnId="{D9DC016D-8541-4970-BB22-FC8221CC39CE}">
      <dgm:prSet/>
      <dgm:spPr/>
      <dgm:t>
        <a:bodyPr/>
        <a:lstStyle/>
        <a:p>
          <a:endParaRPr lang="es-ES"/>
        </a:p>
      </dgm:t>
    </dgm:pt>
    <dgm:pt modelId="{77C4F044-B17A-4BEA-8545-6577CFFA4CB1}" type="sibTrans" cxnId="{D9DC016D-8541-4970-BB22-FC8221CC39CE}">
      <dgm:prSet/>
      <dgm:spPr/>
      <dgm:t>
        <a:bodyPr/>
        <a:lstStyle/>
        <a:p>
          <a:endParaRPr lang="es-ES"/>
        </a:p>
      </dgm:t>
    </dgm:pt>
    <dgm:pt modelId="{089D0F26-BC52-4C49-BF05-AA4C9650E836}">
      <dgm:prSet custT="1"/>
      <dgm:spPr/>
      <dgm:t>
        <a:bodyPr/>
        <a:lstStyle/>
        <a:p>
          <a:r>
            <a:rPr lang="es-ES" sz="1000" b="0" i="0"/>
            <a:t>Se inició cuando el general conservador Félix Zuloaga dio a conocer el Plan de Tacubaya en diciembre de 1857, que demandaba la derogación de la Constitución de 1857 (que lastimaba los privilegios del clero), cuestionaba la permanencia de Ignacio Comonfort en la presidencia y lanzaba la convocatoria de un Congreso extraordinario, el cual se encargaría de elaborar otra carta constitucional que garantizara los verdaderos intereses del pueblo mexicano que, en ese momento de la historia, según los conservadores, era profundamente católico</a:t>
          </a:r>
          <a:r>
            <a:rPr lang="es-ES" sz="700" b="0" i="0"/>
            <a:t>.</a:t>
          </a:r>
          <a:endParaRPr lang="es-ES" sz="700"/>
        </a:p>
      </dgm:t>
    </dgm:pt>
    <dgm:pt modelId="{7EF81FB7-69D1-4BC5-8299-6AB28A969903}" type="parTrans" cxnId="{E430950A-0D9C-4030-B731-A6F7F6F939AA}">
      <dgm:prSet/>
      <dgm:spPr/>
      <dgm:t>
        <a:bodyPr/>
        <a:lstStyle/>
        <a:p>
          <a:endParaRPr lang="es-ES"/>
        </a:p>
      </dgm:t>
    </dgm:pt>
    <dgm:pt modelId="{59D1ECB5-B444-46DC-B25E-F5FBB8169DDB}" type="sibTrans" cxnId="{E430950A-0D9C-4030-B731-A6F7F6F939AA}">
      <dgm:prSet/>
      <dgm:spPr/>
      <dgm:t>
        <a:bodyPr/>
        <a:lstStyle/>
        <a:p>
          <a:endParaRPr lang="es-ES"/>
        </a:p>
      </dgm:t>
    </dgm:pt>
    <dgm:pt modelId="{4E6C8CA1-05A4-4343-9634-B40DE8AC5AEB}" type="pres">
      <dgm:prSet presAssocID="{BAE94D85-1697-4976-AD92-22424770FF13}" presName="hierChild1" presStyleCnt="0">
        <dgm:presLayoutVars>
          <dgm:chPref val="1"/>
          <dgm:dir/>
          <dgm:animOne val="branch"/>
          <dgm:animLvl val="lvl"/>
          <dgm:resizeHandles/>
        </dgm:presLayoutVars>
      </dgm:prSet>
      <dgm:spPr/>
      <dgm:t>
        <a:bodyPr/>
        <a:lstStyle/>
        <a:p>
          <a:endParaRPr lang="es-ES"/>
        </a:p>
      </dgm:t>
    </dgm:pt>
    <dgm:pt modelId="{B122313B-98AE-408C-AB81-4109989B19D3}" type="pres">
      <dgm:prSet presAssocID="{8AAE0505-02AF-4A97-908F-47C374D3EABB}" presName="hierRoot1" presStyleCnt="0"/>
      <dgm:spPr/>
    </dgm:pt>
    <dgm:pt modelId="{A8C89F46-F396-4FA0-944C-9E7D7D44D8A0}" type="pres">
      <dgm:prSet presAssocID="{8AAE0505-02AF-4A97-908F-47C374D3EABB}" presName="composite" presStyleCnt="0"/>
      <dgm:spPr/>
    </dgm:pt>
    <dgm:pt modelId="{1E9E6A23-5526-4726-8A29-082673625D59}" type="pres">
      <dgm:prSet presAssocID="{8AAE0505-02AF-4A97-908F-47C374D3EABB}" presName="background" presStyleLbl="node0" presStyleIdx="0" presStyleCnt="1"/>
      <dgm:spPr/>
    </dgm:pt>
    <dgm:pt modelId="{C8C93DF2-9663-4A0B-876A-C89F06F2B1A4}" type="pres">
      <dgm:prSet presAssocID="{8AAE0505-02AF-4A97-908F-47C374D3EABB}" presName="text" presStyleLbl="fgAcc0" presStyleIdx="0" presStyleCnt="1">
        <dgm:presLayoutVars>
          <dgm:chPref val="3"/>
        </dgm:presLayoutVars>
      </dgm:prSet>
      <dgm:spPr/>
      <dgm:t>
        <a:bodyPr/>
        <a:lstStyle/>
        <a:p>
          <a:endParaRPr lang="es-ES"/>
        </a:p>
      </dgm:t>
    </dgm:pt>
    <dgm:pt modelId="{04D50E70-D3DF-454C-97D7-7671851D90F1}" type="pres">
      <dgm:prSet presAssocID="{8AAE0505-02AF-4A97-908F-47C374D3EABB}" presName="hierChild2" presStyleCnt="0"/>
      <dgm:spPr/>
    </dgm:pt>
    <dgm:pt modelId="{5AC4BB05-BE0C-4C54-B9A4-E2646FD47457}" type="pres">
      <dgm:prSet presAssocID="{8819F0C3-3FE8-42AC-A965-017FF424182A}" presName="Name10" presStyleLbl="parChTrans1D2" presStyleIdx="0" presStyleCnt="3"/>
      <dgm:spPr/>
      <dgm:t>
        <a:bodyPr/>
        <a:lstStyle/>
        <a:p>
          <a:endParaRPr lang="es-ES"/>
        </a:p>
      </dgm:t>
    </dgm:pt>
    <dgm:pt modelId="{3AB88F6C-653F-41B0-BEAA-EA1DFBB754D7}" type="pres">
      <dgm:prSet presAssocID="{A845BD26-D7B0-417D-9BF2-7D59581AC1C8}" presName="hierRoot2" presStyleCnt="0"/>
      <dgm:spPr/>
    </dgm:pt>
    <dgm:pt modelId="{4169D4AF-B4E0-4B7B-B7A4-E6701B2294E3}" type="pres">
      <dgm:prSet presAssocID="{A845BD26-D7B0-417D-9BF2-7D59581AC1C8}" presName="composite2" presStyleCnt="0"/>
      <dgm:spPr/>
    </dgm:pt>
    <dgm:pt modelId="{3C4E98D5-40D3-40FC-84B6-D70B62FC002F}" type="pres">
      <dgm:prSet presAssocID="{A845BD26-D7B0-417D-9BF2-7D59581AC1C8}" presName="background2" presStyleLbl="node2" presStyleIdx="0" presStyleCnt="3"/>
      <dgm:spPr/>
    </dgm:pt>
    <dgm:pt modelId="{F6162BDC-EE23-455B-880E-B8730E440C19}" type="pres">
      <dgm:prSet presAssocID="{A845BD26-D7B0-417D-9BF2-7D59581AC1C8}" presName="text2" presStyleLbl="fgAcc2" presStyleIdx="0" presStyleCnt="3" custScaleX="140520" custScaleY="120710" custLinFactNeighborX="-43007" custLinFactNeighborY="-54854">
        <dgm:presLayoutVars>
          <dgm:chPref val="3"/>
        </dgm:presLayoutVars>
      </dgm:prSet>
      <dgm:spPr/>
      <dgm:t>
        <a:bodyPr/>
        <a:lstStyle/>
        <a:p>
          <a:endParaRPr lang="es-ES"/>
        </a:p>
      </dgm:t>
    </dgm:pt>
    <dgm:pt modelId="{888209E8-879C-4C4D-A78E-3948F323B59B}" type="pres">
      <dgm:prSet presAssocID="{A845BD26-D7B0-417D-9BF2-7D59581AC1C8}" presName="hierChild3" presStyleCnt="0"/>
      <dgm:spPr/>
    </dgm:pt>
    <dgm:pt modelId="{92E6F988-FF9F-499E-B2EF-E3566E69EF3E}" type="pres">
      <dgm:prSet presAssocID="{CB8A7A28-4D7E-4E33-B7C4-E8D2DC1E6DBA}" presName="Name17" presStyleLbl="parChTrans1D3" presStyleIdx="0" presStyleCnt="2"/>
      <dgm:spPr/>
      <dgm:t>
        <a:bodyPr/>
        <a:lstStyle/>
        <a:p>
          <a:endParaRPr lang="es-ES"/>
        </a:p>
      </dgm:t>
    </dgm:pt>
    <dgm:pt modelId="{9A4AB1B9-9772-4F26-91BE-EF57D0279006}" type="pres">
      <dgm:prSet presAssocID="{7C638658-18EE-42BE-95C8-6325442ED589}" presName="hierRoot3" presStyleCnt="0"/>
      <dgm:spPr/>
    </dgm:pt>
    <dgm:pt modelId="{6888F0AC-3FE0-4F9D-81E5-89864708D771}" type="pres">
      <dgm:prSet presAssocID="{7C638658-18EE-42BE-95C8-6325442ED589}" presName="composite3" presStyleCnt="0"/>
      <dgm:spPr/>
    </dgm:pt>
    <dgm:pt modelId="{ACC6BB0B-718F-4335-8CB3-983B0E7DEAF8}" type="pres">
      <dgm:prSet presAssocID="{7C638658-18EE-42BE-95C8-6325442ED589}" presName="background3" presStyleLbl="node3" presStyleIdx="0" presStyleCnt="2"/>
      <dgm:spPr/>
    </dgm:pt>
    <dgm:pt modelId="{4CD0F81D-A29A-4CF0-9F27-4F456D6C1C62}" type="pres">
      <dgm:prSet presAssocID="{7C638658-18EE-42BE-95C8-6325442ED589}" presName="text3" presStyleLbl="fgAcc3" presStyleIdx="0" presStyleCnt="2" custScaleX="113888" custScaleY="156922">
        <dgm:presLayoutVars>
          <dgm:chPref val="3"/>
        </dgm:presLayoutVars>
      </dgm:prSet>
      <dgm:spPr/>
      <dgm:t>
        <a:bodyPr/>
        <a:lstStyle/>
        <a:p>
          <a:endParaRPr lang="es-ES"/>
        </a:p>
      </dgm:t>
    </dgm:pt>
    <dgm:pt modelId="{F2911C28-5E6A-475E-A492-4F5B22E9F933}" type="pres">
      <dgm:prSet presAssocID="{7C638658-18EE-42BE-95C8-6325442ED589}" presName="hierChild4" presStyleCnt="0"/>
      <dgm:spPr/>
    </dgm:pt>
    <dgm:pt modelId="{E1760456-B542-453D-9F0A-3B49A6C205F8}" type="pres">
      <dgm:prSet presAssocID="{D2D106E4-F6E7-4AA5-B0D3-0B14CC7A08A4}" presName="Name17" presStyleLbl="parChTrans1D3" presStyleIdx="1" presStyleCnt="2"/>
      <dgm:spPr/>
      <dgm:t>
        <a:bodyPr/>
        <a:lstStyle/>
        <a:p>
          <a:endParaRPr lang="es-ES"/>
        </a:p>
      </dgm:t>
    </dgm:pt>
    <dgm:pt modelId="{1436F1F9-82B7-496A-860D-9A924D72DA7C}" type="pres">
      <dgm:prSet presAssocID="{C51361CB-9D54-425E-892E-43865C5E0FAE}" presName="hierRoot3" presStyleCnt="0"/>
      <dgm:spPr/>
    </dgm:pt>
    <dgm:pt modelId="{962A12BA-18FF-48BC-ACC3-38138A490D43}" type="pres">
      <dgm:prSet presAssocID="{C51361CB-9D54-425E-892E-43865C5E0FAE}" presName="composite3" presStyleCnt="0"/>
      <dgm:spPr/>
    </dgm:pt>
    <dgm:pt modelId="{D341393C-CB27-4DB3-B9E3-85020DE286E8}" type="pres">
      <dgm:prSet presAssocID="{C51361CB-9D54-425E-892E-43865C5E0FAE}" presName="background3" presStyleLbl="node3" presStyleIdx="1" presStyleCnt="2"/>
      <dgm:spPr/>
    </dgm:pt>
    <dgm:pt modelId="{618F745F-E629-4039-A100-5391829B4E2D}" type="pres">
      <dgm:prSet presAssocID="{C51361CB-9D54-425E-892E-43865C5E0FAE}" presName="text3" presStyleLbl="fgAcc3" presStyleIdx="1" presStyleCnt="2" custScaleX="134682" custScaleY="156077" custLinFactNeighborX="60807" custLinFactNeighborY="-4892">
        <dgm:presLayoutVars>
          <dgm:chPref val="3"/>
        </dgm:presLayoutVars>
      </dgm:prSet>
      <dgm:spPr/>
      <dgm:t>
        <a:bodyPr/>
        <a:lstStyle/>
        <a:p>
          <a:endParaRPr lang="es-ES"/>
        </a:p>
      </dgm:t>
    </dgm:pt>
    <dgm:pt modelId="{C2F77838-C422-4A3E-BD2E-2D00CFAFA484}" type="pres">
      <dgm:prSet presAssocID="{C51361CB-9D54-425E-892E-43865C5E0FAE}" presName="hierChild4" presStyleCnt="0"/>
      <dgm:spPr/>
    </dgm:pt>
    <dgm:pt modelId="{4B18E1DF-B403-4EF5-838D-798A7278D12B}" type="pres">
      <dgm:prSet presAssocID="{7EF81FB7-69D1-4BC5-8299-6AB28A969903}" presName="Name10" presStyleLbl="parChTrans1D2" presStyleIdx="1" presStyleCnt="3"/>
      <dgm:spPr/>
      <dgm:t>
        <a:bodyPr/>
        <a:lstStyle/>
        <a:p>
          <a:endParaRPr lang="es-ES"/>
        </a:p>
      </dgm:t>
    </dgm:pt>
    <dgm:pt modelId="{31AED6C7-B269-462F-9876-D527696E3C55}" type="pres">
      <dgm:prSet presAssocID="{089D0F26-BC52-4C49-BF05-AA4C9650E836}" presName="hierRoot2" presStyleCnt="0"/>
      <dgm:spPr/>
    </dgm:pt>
    <dgm:pt modelId="{9BB285EE-F76D-4684-A11D-D5BFF97D689D}" type="pres">
      <dgm:prSet presAssocID="{089D0F26-BC52-4C49-BF05-AA4C9650E836}" presName="composite2" presStyleCnt="0"/>
      <dgm:spPr/>
    </dgm:pt>
    <dgm:pt modelId="{D1C1FF42-1F09-4774-BA05-6D0B806EA10D}" type="pres">
      <dgm:prSet presAssocID="{089D0F26-BC52-4C49-BF05-AA4C9650E836}" presName="background2" presStyleLbl="node2" presStyleIdx="1" presStyleCnt="3"/>
      <dgm:spPr/>
    </dgm:pt>
    <dgm:pt modelId="{1A5537DC-2E76-44C3-8AC9-255A4D78B5C3}" type="pres">
      <dgm:prSet presAssocID="{089D0F26-BC52-4C49-BF05-AA4C9650E836}" presName="text2" presStyleLbl="fgAcc2" presStyleIdx="1" presStyleCnt="3" custScaleX="156944" custScaleY="166780" custLinFactNeighborX="-45147" custLinFactNeighborY="-26992">
        <dgm:presLayoutVars>
          <dgm:chPref val="3"/>
        </dgm:presLayoutVars>
      </dgm:prSet>
      <dgm:spPr/>
      <dgm:t>
        <a:bodyPr/>
        <a:lstStyle/>
        <a:p>
          <a:endParaRPr lang="es-ES"/>
        </a:p>
      </dgm:t>
    </dgm:pt>
    <dgm:pt modelId="{C3F2EE68-E67B-451D-BE18-9EA6701CEB0E}" type="pres">
      <dgm:prSet presAssocID="{089D0F26-BC52-4C49-BF05-AA4C9650E836}" presName="hierChild3" presStyleCnt="0"/>
      <dgm:spPr/>
    </dgm:pt>
    <dgm:pt modelId="{4DDADED3-8432-47DA-8BF7-D3711D3711EA}" type="pres">
      <dgm:prSet presAssocID="{2C43D6D6-4083-481B-B2EF-80C6288B80C2}" presName="Name10" presStyleLbl="parChTrans1D2" presStyleIdx="2" presStyleCnt="3"/>
      <dgm:spPr/>
      <dgm:t>
        <a:bodyPr/>
        <a:lstStyle/>
        <a:p>
          <a:endParaRPr lang="es-ES"/>
        </a:p>
      </dgm:t>
    </dgm:pt>
    <dgm:pt modelId="{62CD47EE-37F6-487C-AB34-1579F1549C84}" type="pres">
      <dgm:prSet presAssocID="{E8E32347-428E-49C6-AFEC-077BC8EAC02D}" presName="hierRoot2" presStyleCnt="0"/>
      <dgm:spPr/>
    </dgm:pt>
    <dgm:pt modelId="{105AD231-31A7-4E62-BF4D-CCFBC9204213}" type="pres">
      <dgm:prSet presAssocID="{E8E32347-428E-49C6-AFEC-077BC8EAC02D}" presName="composite2" presStyleCnt="0"/>
      <dgm:spPr/>
    </dgm:pt>
    <dgm:pt modelId="{A281E623-CD3C-4FF8-961A-3F96BB6AC4AA}" type="pres">
      <dgm:prSet presAssocID="{E8E32347-428E-49C6-AFEC-077BC8EAC02D}" presName="background2" presStyleLbl="node2" presStyleIdx="2" presStyleCnt="3"/>
      <dgm:spPr/>
    </dgm:pt>
    <dgm:pt modelId="{5B84DF6B-B059-449B-A4D6-6FC8E7BA1232}" type="pres">
      <dgm:prSet presAssocID="{E8E32347-428E-49C6-AFEC-077BC8EAC02D}" presName="text2" presStyleLbl="fgAcc2" presStyleIdx="2" presStyleCnt="3" custScaleX="157900" custScaleY="170921" custLinFactNeighborX="-22108" custLinFactNeighborY="-8704">
        <dgm:presLayoutVars>
          <dgm:chPref val="3"/>
        </dgm:presLayoutVars>
      </dgm:prSet>
      <dgm:spPr/>
      <dgm:t>
        <a:bodyPr/>
        <a:lstStyle/>
        <a:p>
          <a:endParaRPr lang="es-ES"/>
        </a:p>
      </dgm:t>
    </dgm:pt>
    <dgm:pt modelId="{2E4C847D-01A8-426E-9899-95F768F800C4}" type="pres">
      <dgm:prSet presAssocID="{E8E32347-428E-49C6-AFEC-077BC8EAC02D}" presName="hierChild3" presStyleCnt="0"/>
      <dgm:spPr/>
    </dgm:pt>
  </dgm:ptLst>
  <dgm:cxnLst>
    <dgm:cxn modelId="{91EEB65B-CA94-4E58-8993-FB9115D3CC2D}" type="presOf" srcId="{8819F0C3-3FE8-42AC-A965-017FF424182A}" destId="{5AC4BB05-BE0C-4C54-B9A4-E2646FD47457}" srcOrd="0" destOrd="0" presId="urn:microsoft.com/office/officeart/2005/8/layout/hierarchy1"/>
    <dgm:cxn modelId="{284B4D6F-04CE-4D99-9D05-2BC678F832A1}" srcId="{BAE94D85-1697-4976-AD92-22424770FF13}" destId="{8AAE0505-02AF-4A97-908F-47C374D3EABB}" srcOrd="0" destOrd="0" parTransId="{BE6F6526-CBEB-4884-997F-C19BBA18FD62}" sibTransId="{E42A4269-4228-4B9D-AD09-883466C865F9}"/>
    <dgm:cxn modelId="{7F694126-56A2-4EAF-8131-7B4BCB7F0F9D}" type="presOf" srcId="{E8E32347-428E-49C6-AFEC-077BC8EAC02D}" destId="{5B84DF6B-B059-449B-A4D6-6FC8E7BA1232}" srcOrd="0" destOrd="0" presId="urn:microsoft.com/office/officeart/2005/8/layout/hierarchy1"/>
    <dgm:cxn modelId="{6A8138DE-1AEC-4FEF-AFCD-2E232B2FE1C9}" srcId="{A845BD26-D7B0-417D-9BF2-7D59581AC1C8}" destId="{C51361CB-9D54-425E-892E-43865C5E0FAE}" srcOrd="1" destOrd="0" parTransId="{D2D106E4-F6E7-4AA5-B0D3-0B14CC7A08A4}" sibTransId="{A9C46FF9-8FD8-4128-A636-37A3F5A8514F}"/>
    <dgm:cxn modelId="{12694E33-E782-4597-BAF0-D7E1E69971AA}" type="presOf" srcId="{7C638658-18EE-42BE-95C8-6325442ED589}" destId="{4CD0F81D-A29A-4CF0-9F27-4F456D6C1C62}" srcOrd="0" destOrd="0" presId="urn:microsoft.com/office/officeart/2005/8/layout/hierarchy1"/>
    <dgm:cxn modelId="{41ABFB82-715E-4D0A-85AA-9D057585E63E}" type="presOf" srcId="{A845BD26-D7B0-417D-9BF2-7D59581AC1C8}" destId="{F6162BDC-EE23-455B-880E-B8730E440C19}" srcOrd="0" destOrd="0" presId="urn:microsoft.com/office/officeart/2005/8/layout/hierarchy1"/>
    <dgm:cxn modelId="{10C7427F-1FF2-4842-B44F-AD39DBE50852}" type="presOf" srcId="{D2D106E4-F6E7-4AA5-B0D3-0B14CC7A08A4}" destId="{E1760456-B542-453D-9F0A-3B49A6C205F8}" srcOrd="0" destOrd="0" presId="urn:microsoft.com/office/officeart/2005/8/layout/hierarchy1"/>
    <dgm:cxn modelId="{04A4462F-9D49-4D49-BCE8-A65B5CBCAF90}" type="presOf" srcId="{C51361CB-9D54-425E-892E-43865C5E0FAE}" destId="{618F745F-E629-4039-A100-5391829B4E2D}" srcOrd="0" destOrd="0" presId="urn:microsoft.com/office/officeart/2005/8/layout/hierarchy1"/>
    <dgm:cxn modelId="{629145A4-B9AA-44E3-A7F4-7174185500B9}" srcId="{A845BD26-D7B0-417D-9BF2-7D59581AC1C8}" destId="{7C638658-18EE-42BE-95C8-6325442ED589}" srcOrd="0" destOrd="0" parTransId="{CB8A7A28-4D7E-4E33-B7C4-E8D2DC1E6DBA}" sibTransId="{BD7A452F-C4A5-45DD-BAD5-9B60A29FE92F}"/>
    <dgm:cxn modelId="{301F6CFB-04B7-4921-B485-3B05A46A7296}" type="presOf" srcId="{7EF81FB7-69D1-4BC5-8299-6AB28A969903}" destId="{4B18E1DF-B403-4EF5-838D-798A7278D12B}" srcOrd="0" destOrd="0" presId="urn:microsoft.com/office/officeart/2005/8/layout/hierarchy1"/>
    <dgm:cxn modelId="{E6347F6F-7AFD-4651-A235-832C0078D08A}" type="presOf" srcId="{CB8A7A28-4D7E-4E33-B7C4-E8D2DC1E6DBA}" destId="{92E6F988-FF9F-499E-B2EF-E3566E69EF3E}" srcOrd="0" destOrd="0" presId="urn:microsoft.com/office/officeart/2005/8/layout/hierarchy1"/>
    <dgm:cxn modelId="{C681612E-876A-4108-8648-A2353619709D}" type="presOf" srcId="{089D0F26-BC52-4C49-BF05-AA4C9650E836}" destId="{1A5537DC-2E76-44C3-8AC9-255A4D78B5C3}" srcOrd="0" destOrd="0" presId="urn:microsoft.com/office/officeart/2005/8/layout/hierarchy1"/>
    <dgm:cxn modelId="{E430950A-0D9C-4030-B731-A6F7F6F939AA}" srcId="{8AAE0505-02AF-4A97-908F-47C374D3EABB}" destId="{089D0F26-BC52-4C49-BF05-AA4C9650E836}" srcOrd="1" destOrd="0" parTransId="{7EF81FB7-69D1-4BC5-8299-6AB28A969903}" sibTransId="{59D1ECB5-B444-46DC-B25E-F5FBB8169DDB}"/>
    <dgm:cxn modelId="{1A507937-7CDE-4854-BCC1-0BDBFB57CE24}" type="presOf" srcId="{8AAE0505-02AF-4A97-908F-47C374D3EABB}" destId="{C8C93DF2-9663-4A0B-876A-C89F06F2B1A4}" srcOrd="0" destOrd="0" presId="urn:microsoft.com/office/officeart/2005/8/layout/hierarchy1"/>
    <dgm:cxn modelId="{D9DC016D-8541-4970-BB22-FC8221CC39CE}" srcId="{8AAE0505-02AF-4A97-908F-47C374D3EABB}" destId="{E8E32347-428E-49C6-AFEC-077BC8EAC02D}" srcOrd="2" destOrd="0" parTransId="{2C43D6D6-4083-481B-B2EF-80C6288B80C2}" sibTransId="{77C4F044-B17A-4BEA-8545-6577CFFA4CB1}"/>
    <dgm:cxn modelId="{2A705AE2-6DEA-4D0D-B77D-5B5E65AA00B8}" srcId="{8AAE0505-02AF-4A97-908F-47C374D3EABB}" destId="{A845BD26-D7B0-417D-9BF2-7D59581AC1C8}" srcOrd="0" destOrd="0" parTransId="{8819F0C3-3FE8-42AC-A965-017FF424182A}" sibTransId="{CA2C517B-DB4A-484A-B6F1-BA5EBC81446D}"/>
    <dgm:cxn modelId="{E8818B70-A059-41D4-9E1C-CF99AE3C7C6B}" type="presOf" srcId="{2C43D6D6-4083-481B-B2EF-80C6288B80C2}" destId="{4DDADED3-8432-47DA-8BF7-D3711D3711EA}" srcOrd="0" destOrd="0" presId="urn:microsoft.com/office/officeart/2005/8/layout/hierarchy1"/>
    <dgm:cxn modelId="{E36BCA30-2562-4042-9C8A-3319F0EB4DBE}" type="presOf" srcId="{BAE94D85-1697-4976-AD92-22424770FF13}" destId="{4E6C8CA1-05A4-4343-9634-B40DE8AC5AEB}" srcOrd="0" destOrd="0" presId="urn:microsoft.com/office/officeart/2005/8/layout/hierarchy1"/>
    <dgm:cxn modelId="{40446EE5-8D43-4F10-B9AE-46D9C237D583}" type="presParOf" srcId="{4E6C8CA1-05A4-4343-9634-B40DE8AC5AEB}" destId="{B122313B-98AE-408C-AB81-4109989B19D3}" srcOrd="0" destOrd="0" presId="urn:microsoft.com/office/officeart/2005/8/layout/hierarchy1"/>
    <dgm:cxn modelId="{2863E2E5-5A82-4BFF-A0BC-288F74038B4A}" type="presParOf" srcId="{B122313B-98AE-408C-AB81-4109989B19D3}" destId="{A8C89F46-F396-4FA0-944C-9E7D7D44D8A0}" srcOrd="0" destOrd="0" presId="urn:microsoft.com/office/officeart/2005/8/layout/hierarchy1"/>
    <dgm:cxn modelId="{B6824A46-492F-4D0C-8F39-CBE160606E72}" type="presParOf" srcId="{A8C89F46-F396-4FA0-944C-9E7D7D44D8A0}" destId="{1E9E6A23-5526-4726-8A29-082673625D59}" srcOrd="0" destOrd="0" presId="urn:microsoft.com/office/officeart/2005/8/layout/hierarchy1"/>
    <dgm:cxn modelId="{71CCA45C-936A-4E0A-B4F4-E63CE8EB7FC0}" type="presParOf" srcId="{A8C89F46-F396-4FA0-944C-9E7D7D44D8A0}" destId="{C8C93DF2-9663-4A0B-876A-C89F06F2B1A4}" srcOrd="1" destOrd="0" presId="urn:microsoft.com/office/officeart/2005/8/layout/hierarchy1"/>
    <dgm:cxn modelId="{C54A3B68-D924-4A48-94B7-427762C3C401}" type="presParOf" srcId="{B122313B-98AE-408C-AB81-4109989B19D3}" destId="{04D50E70-D3DF-454C-97D7-7671851D90F1}" srcOrd="1" destOrd="0" presId="urn:microsoft.com/office/officeart/2005/8/layout/hierarchy1"/>
    <dgm:cxn modelId="{930BD3D9-894B-419E-8FA2-71D00A7E33DC}" type="presParOf" srcId="{04D50E70-D3DF-454C-97D7-7671851D90F1}" destId="{5AC4BB05-BE0C-4C54-B9A4-E2646FD47457}" srcOrd="0" destOrd="0" presId="urn:microsoft.com/office/officeart/2005/8/layout/hierarchy1"/>
    <dgm:cxn modelId="{BC7C3F96-86C2-4651-877F-43E6E402818D}" type="presParOf" srcId="{04D50E70-D3DF-454C-97D7-7671851D90F1}" destId="{3AB88F6C-653F-41B0-BEAA-EA1DFBB754D7}" srcOrd="1" destOrd="0" presId="urn:microsoft.com/office/officeart/2005/8/layout/hierarchy1"/>
    <dgm:cxn modelId="{E1B50911-9EFA-45C8-87C3-D748D6D93FE0}" type="presParOf" srcId="{3AB88F6C-653F-41B0-BEAA-EA1DFBB754D7}" destId="{4169D4AF-B4E0-4B7B-B7A4-E6701B2294E3}" srcOrd="0" destOrd="0" presId="urn:microsoft.com/office/officeart/2005/8/layout/hierarchy1"/>
    <dgm:cxn modelId="{FCE6C272-D570-48DA-BB02-76FB0DBDB100}" type="presParOf" srcId="{4169D4AF-B4E0-4B7B-B7A4-E6701B2294E3}" destId="{3C4E98D5-40D3-40FC-84B6-D70B62FC002F}" srcOrd="0" destOrd="0" presId="urn:microsoft.com/office/officeart/2005/8/layout/hierarchy1"/>
    <dgm:cxn modelId="{B23E2C04-1F6F-436A-B0F8-DC56D8CE810C}" type="presParOf" srcId="{4169D4AF-B4E0-4B7B-B7A4-E6701B2294E3}" destId="{F6162BDC-EE23-455B-880E-B8730E440C19}" srcOrd="1" destOrd="0" presId="urn:microsoft.com/office/officeart/2005/8/layout/hierarchy1"/>
    <dgm:cxn modelId="{67CBA309-151F-460B-B42D-65763BB43A2D}" type="presParOf" srcId="{3AB88F6C-653F-41B0-BEAA-EA1DFBB754D7}" destId="{888209E8-879C-4C4D-A78E-3948F323B59B}" srcOrd="1" destOrd="0" presId="urn:microsoft.com/office/officeart/2005/8/layout/hierarchy1"/>
    <dgm:cxn modelId="{B6CB3B8F-7915-49D8-ABF1-307D82D8058E}" type="presParOf" srcId="{888209E8-879C-4C4D-A78E-3948F323B59B}" destId="{92E6F988-FF9F-499E-B2EF-E3566E69EF3E}" srcOrd="0" destOrd="0" presId="urn:microsoft.com/office/officeart/2005/8/layout/hierarchy1"/>
    <dgm:cxn modelId="{9B53D641-3E5E-457E-865B-0928F317F712}" type="presParOf" srcId="{888209E8-879C-4C4D-A78E-3948F323B59B}" destId="{9A4AB1B9-9772-4F26-91BE-EF57D0279006}" srcOrd="1" destOrd="0" presId="urn:microsoft.com/office/officeart/2005/8/layout/hierarchy1"/>
    <dgm:cxn modelId="{1BD45BA7-5A30-4D07-AAA4-96934C0E3CF1}" type="presParOf" srcId="{9A4AB1B9-9772-4F26-91BE-EF57D0279006}" destId="{6888F0AC-3FE0-4F9D-81E5-89864708D771}" srcOrd="0" destOrd="0" presId="urn:microsoft.com/office/officeart/2005/8/layout/hierarchy1"/>
    <dgm:cxn modelId="{2FB8423C-289C-4BE6-A167-F48E5323918E}" type="presParOf" srcId="{6888F0AC-3FE0-4F9D-81E5-89864708D771}" destId="{ACC6BB0B-718F-4335-8CB3-983B0E7DEAF8}" srcOrd="0" destOrd="0" presId="urn:microsoft.com/office/officeart/2005/8/layout/hierarchy1"/>
    <dgm:cxn modelId="{D350694D-F307-4AEF-B3EB-21B8316589E4}" type="presParOf" srcId="{6888F0AC-3FE0-4F9D-81E5-89864708D771}" destId="{4CD0F81D-A29A-4CF0-9F27-4F456D6C1C62}" srcOrd="1" destOrd="0" presId="urn:microsoft.com/office/officeart/2005/8/layout/hierarchy1"/>
    <dgm:cxn modelId="{7163BE3A-6C4C-4A4F-8EF3-F9E21C4301D5}" type="presParOf" srcId="{9A4AB1B9-9772-4F26-91BE-EF57D0279006}" destId="{F2911C28-5E6A-475E-A492-4F5B22E9F933}" srcOrd="1" destOrd="0" presId="urn:microsoft.com/office/officeart/2005/8/layout/hierarchy1"/>
    <dgm:cxn modelId="{800B75F0-D079-48F2-909A-056C0DAEB73B}" type="presParOf" srcId="{888209E8-879C-4C4D-A78E-3948F323B59B}" destId="{E1760456-B542-453D-9F0A-3B49A6C205F8}" srcOrd="2" destOrd="0" presId="urn:microsoft.com/office/officeart/2005/8/layout/hierarchy1"/>
    <dgm:cxn modelId="{BA0AFC2B-C786-4C18-901F-4B515127EC44}" type="presParOf" srcId="{888209E8-879C-4C4D-A78E-3948F323B59B}" destId="{1436F1F9-82B7-496A-860D-9A924D72DA7C}" srcOrd="3" destOrd="0" presId="urn:microsoft.com/office/officeart/2005/8/layout/hierarchy1"/>
    <dgm:cxn modelId="{44633130-4FAB-4278-8DA3-BAD98C8ACBE9}" type="presParOf" srcId="{1436F1F9-82B7-496A-860D-9A924D72DA7C}" destId="{962A12BA-18FF-48BC-ACC3-38138A490D43}" srcOrd="0" destOrd="0" presId="urn:microsoft.com/office/officeart/2005/8/layout/hierarchy1"/>
    <dgm:cxn modelId="{BA588782-42E6-4980-8854-7DA838D425B8}" type="presParOf" srcId="{962A12BA-18FF-48BC-ACC3-38138A490D43}" destId="{D341393C-CB27-4DB3-B9E3-85020DE286E8}" srcOrd="0" destOrd="0" presId="urn:microsoft.com/office/officeart/2005/8/layout/hierarchy1"/>
    <dgm:cxn modelId="{6D15FCC3-FD69-4DBC-A3EE-977FE88F2AF3}" type="presParOf" srcId="{962A12BA-18FF-48BC-ACC3-38138A490D43}" destId="{618F745F-E629-4039-A100-5391829B4E2D}" srcOrd="1" destOrd="0" presId="urn:microsoft.com/office/officeart/2005/8/layout/hierarchy1"/>
    <dgm:cxn modelId="{5DD452A1-DDF7-4BB0-8684-D143392539DE}" type="presParOf" srcId="{1436F1F9-82B7-496A-860D-9A924D72DA7C}" destId="{C2F77838-C422-4A3E-BD2E-2D00CFAFA484}" srcOrd="1" destOrd="0" presId="urn:microsoft.com/office/officeart/2005/8/layout/hierarchy1"/>
    <dgm:cxn modelId="{0B85AC44-4347-4440-AF8A-91BE479C5A23}" type="presParOf" srcId="{04D50E70-D3DF-454C-97D7-7671851D90F1}" destId="{4B18E1DF-B403-4EF5-838D-798A7278D12B}" srcOrd="2" destOrd="0" presId="urn:microsoft.com/office/officeart/2005/8/layout/hierarchy1"/>
    <dgm:cxn modelId="{7626C1D3-9EA7-4705-9C00-06809D70814D}" type="presParOf" srcId="{04D50E70-D3DF-454C-97D7-7671851D90F1}" destId="{31AED6C7-B269-462F-9876-D527696E3C55}" srcOrd="3" destOrd="0" presId="urn:microsoft.com/office/officeart/2005/8/layout/hierarchy1"/>
    <dgm:cxn modelId="{A3C4FA9A-3573-42DB-9CD0-2FFD9E3DE132}" type="presParOf" srcId="{31AED6C7-B269-462F-9876-D527696E3C55}" destId="{9BB285EE-F76D-4684-A11D-D5BFF97D689D}" srcOrd="0" destOrd="0" presId="urn:microsoft.com/office/officeart/2005/8/layout/hierarchy1"/>
    <dgm:cxn modelId="{2B628509-3469-47BC-AE5D-B7E427232097}" type="presParOf" srcId="{9BB285EE-F76D-4684-A11D-D5BFF97D689D}" destId="{D1C1FF42-1F09-4774-BA05-6D0B806EA10D}" srcOrd="0" destOrd="0" presId="urn:microsoft.com/office/officeart/2005/8/layout/hierarchy1"/>
    <dgm:cxn modelId="{A5B48153-3653-42A1-A16B-316FA23EC210}" type="presParOf" srcId="{9BB285EE-F76D-4684-A11D-D5BFF97D689D}" destId="{1A5537DC-2E76-44C3-8AC9-255A4D78B5C3}" srcOrd="1" destOrd="0" presId="urn:microsoft.com/office/officeart/2005/8/layout/hierarchy1"/>
    <dgm:cxn modelId="{CD7861C1-B72A-4880-B40F-4F3E52504313}" type="presParOf" srcId="{31AED6C7-B269-462F-9876-D527696E3C55}" destId="{C3F2EE68-E67B-451D-BE18-9EA6701CEB0E}" srcOrd="1" destOrd="0" presId="urn:microsoft.com/office/officeart/2005/8/layout/hierarchy1"/>
    <dgm:cxn modelId="{D9C5E050-2BAC-44FB-B499-DF67C63BA60E}" type="presParOf" srcId="{04D50E70-D3DF-454C-97D7-7671851D90F1}" destId="{4DDADED3-8432-47DA-8BF7-D3711D3711EA}" srcOrd="4" destOrd="0" presId="urn:microsoft.com/office/officeart/2005/8/layout/hierarchy1"/>
    <dgm:cxn modelId="{57C49944-479F-4339-B0BC-BC7C0B5852A9}" type="presParOf" srcId="{04D50E70-D3DF-454C-97D7-7671851D90F1}" destId="{62CD47EE-37F6-487C-AB34-1579F1549C84}" srcOrd="5" destOrd="0" presId="urn:microsoft.com/office/officeart/2005/8/layout/hierarchy1"/>
    <dgm:cxn modelId="{26808F92-90F9-4CEE-B23F-F7289DE7DBFD}" type="presParOf" srcId="{62CD47EE-37F6-487C-AB34-1579F1549C84}" destId="{105AD231-31A7-4E62-BF4D-CCFBC9204213}" srcOrd="0" destOrd="0" presId="urn:microsoft.com/office/officeart/2005/8/layout/hierarchy1"/>
    <dgm:cxn modelId="{1E11E6E7-8378-4978-8903-F8F5D49418D2}" type="presParOf" srcId="{105AD231-31A7-4E62-BF4D-CCFBC9204213}" destId="{A281E623-CD3C-4FF8-961A-3F96BB6AC4AA}" srcOrd="0" destOrd="0" presId="urn:microsoft.com/office/officeart/2005/8/layout/hierarchy1"/>
    <dgm:cxn modelId="{5D588A38-066C-4F1C-B041-EDF43EC2CC5E}" type="presParOf" srcId="{105AD231-31A7-4E62-BF4D-CCFBC9204213}" destId="{5B84DF6B-B059-449B-A4D6-6FC8E7BA1232}" srcOrd="1" destOrd="0" presId="urn:microsoft.com/office/officeart/2005/8/layout/hierarchy1"/>
    <dgm:cxn modelId="{A00AB9E9-534B-4411-85EA-CCAD745AC2FA}" type="presParOf" srcId="{62CD47EE-37F6-487C-AB34-1579F1549C84}" destId="{2E4C847D-01A8-426E-9899-95F768F800C4}"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DADED3-8432-47DA-8BF7-D3711D3711EA}">
      <dsp:nvSpPr>
        <dsp:cNvPr id="0" name=""/>
        <dsp:cNvSpPr/>
      </dsp:nvSpPr>
      <dsp:spPr>
        <a:xfrm>
          <a:off x="5175183" y="1931883"/>
          <a:ext cx="2659664" cy="356262"/>
        </a:xfrm>
        <a:custGeom>
          <a:avLst/>
          <a:gdLst/>
          <a:ahLst/>
          <a:cxnLst/>
          <a:rect l="0" t="0" r="0" b="0"/>
          <a:pathLst>
            <a:path>
              <a:moveTo>
                <a:pt x="0" y="0"/>
              </a:moveTo>
              <a:lnTo>
                <a:pt x="0" y="216156"/>
              </a:lnTo>
              <a:lnTo>
                <a:pt x="2659664" y="216156"/>
              </a:lnTo>
              <a:lnTo>
                <a:pt x="2659664" y="35626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18E1DF-B403-4EF5-838D-798A7278D12B}">
      <dsp:nvSpPr>
        <dsp:cNvPr id="0" name=""/>
        <dsp:cNvSpPr/>
      </dsp:nvSpPr>
      <dsp:spPr>
        <a:xfrm>
          <a:off x="4769492" y="1931883"/>
          <a:ext cx="405690" cy="180630"/>
        </a:xfrm>
        <a:custGeom>
          <a:avLst/>
          <a:gdLst/>
          <a:ahLst/>
          <a:cxnLst/>
          <a:rect l="0" t="0" r="0" b="0"/>
          <a:pathLst>
            <a:path>
              <a:moveTo>
                <a:pt x="405690" y="0"/>
              </a:moveTo>
              <a:lnTo>
                <a:pt x="405690" y="40524"/>
              </a:lnTo>
              <a:lnTo>
                <a:pt x="0" y="40524"/>
              </a:lnTo>
              <a:lnTo>
                <a:pt x="0" y="18063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760456-B542-453D-9F0A-3B49A6C205F8}">
      <dsp:nvSpPr>
        <dsp:cNvPr id="0" name=""/>
        <dsp:cNvSpPr/>
      </dsp:nvSpPr>
      <dsp:spPr>
        <a:xfrm>
          <a:off x="1399301" y="3004194"/>
          <a:ext cx="2599326" cy="919670"/>
        </a:xfrm>
        <a:custGeom>
          <a:avLst/>
          <a:gdLst/>
          <a:ahLst/>
          <a:cxnLst/>
          <a:rect l="0" t="0" r="0" b="0"/>
          <a:pathLst>
            <a:path>
              <a:moveTo>
                <a:pt x="0" y="0"/>
              </a:moveTo>
              <a:lnTo>
                <a:pt x="0" y="779564"/>
              </a:lnTo>
              <a:lnTo>
                <a:pt x="2599326" y="779564"/>
              </a:lnTo>
              <a:lnTo>
                <a:pt x="2599326" y="91967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E6F988-FF9F-499E-B2EF-E3566E69EF3E}">
      <dsp:nvSpPr>
        <dsp:cNvPr id="0" name=""/>
        <dsp:cNvSpPr/>
      </dsp:nvSpPr>
      <dsp:spPr>
        <a:xfrm>
          <a:off x="863233" y="3004194"/>
          <a:ext cx="536067" cy="966651"/>
        </a:xfrm>
        <a:custGeom>
          <a:avLst/>
          <a:gdLst/>
          <a:ahLst/>
          <a:cxnLst/>
          <a:rect l="0" t="0" r="0" b="0"/>
          <a:pathLst>
            <a:path>
              <a:moveTo>
                <a:pt x="536067" y="0"/>
              </a:moveTo>
              <a:lnTo>
                <a:pt x="536067" y="826545"/>
              </a:lnTo>
              <a:lnTo>
                <a:pt x="0" y="826545"/>
              </a:lnTo>
              <a:lnTo>
                <a:pt x="0" y="9666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C4BB05-BE0C-4C54-B9A4-E2646FD47457}">
      <dsp:nvSpPr>
        <dsp:cNvPr id="0" name=""/>
        <dsp:cNvSpPr/>
      </dsp:nvSpPr>
      <dsp:spPr>
        <a:xfrm>
          <a:off x="1399301" y="1799216"/>
          <a:ext cx="3775882" cy="91440"/>
        </a:xfrm>
        <a:custGeom>
          <a:avLst/>
          <a:gdLst/>
          <a:ahLst/>
          <a:cxnLst/>
          <a:rect l="0" t="0" r="0" b="0"/>
          <a:pathLst>
            <a:path>
              <a:moveTo>
                <a:pt x="3775882" y="132666"/>
              </a:moveTo>
              <a:lnTo>
                <a:pt x="0"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9E6A23-5526-4726-8A29-082673625D59}">
      <dsp:nvSpPr>
        <dsp:cNvPr id="0" name=""/>
        <dsp:cNvSpPr/>
      </dsp:nvSpPr>
      <dsp:spPr>
        <a:xfrm>
          <a:off x="4418989" y="971517"/>
          <a:ext cx="1512387" cy="9603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C93DF2-9663-4A0B-876A-C89F06F2B1A4}">
      <dsp:nvSpPr>
        <dsp:cNvPr id="0" name=""/>
        <dsp:cNvSpPr/>
      </dsp:nvSpPr>
      <dsp:spPr>
        <a:xfrm>
          <a:off x="4587032" y="1131158"/>
          <a:ext cx="1512387" cy="9603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s-ES" sz="2100" kern="1200">
              <a:solidFill>
                <a:srgbClr val="FF0000"/>
              </a:solidFill>
            </a:rPr>
            <a:t>PORFIRIATO</a:t>
          </a:r>
        </a:p>
      </dsp:txBody>
      <dsp:txXfrm>
        <a:off x="4615160" y="1159286"/>
        <a:ext cx="1456131" cy="904109"/>
      </dsp:txXfrm>
    </dsp:sp>
    <dsp:sp modelId="{3C4E98D5-40D3-40FC-84B6-D70B62FC002F}">
      <dsp:nvSpPr>
        <dsp:cNvPr id="0" name=""/>
        <dsp:cNvSpPr/>
      </dsp:nvSpPr>
      <dsp:spPr>
        <a:xfrm>
          <a:off x="336697" y="1844936"/>
          <a:ext cx="2125206" cy="115925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162BDC-EE23-455B-880E-B8730E440C19}">
      <dsp:nvSpPr>
        <dsp:cNvPr id="0" name=""/>
        <dsp:cNvSpPr/>
      </dsp:nvSpPr>
      <dsp:spPr>
        <a:xfrm>
          <a:off x="504740" y="2004577"/>
          <a:ext cx="2125206" cy="115925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0" i="0" kern="1200"/>
            <a:t>La </a:t>
          </a:r>
          <a:r>
            <a:rPr lang="es-ES" sz="1000" b="1" i="0" kern="1200"/>
            <a:t>Guerra de Reforma de México</a:t>
          </a:r>
          <a:r>
            <a:rPr lang="es-ES" sz="1000" b="0" i="0" kern="1200"/>
            <a:t> –también conocida como la </a:t>
          </a:r>
          <a:r>
            <a:rPr lang="es-ES" sz="1000" b="1" i="0" kern="1200"/>
            <a:t>Guerra de los Tres Años</a:t>
          </a:r>
          <a:r>
            <a:rPr lang="es-ES" sz="1000" b="0" i="0" kern="1200"/>
            <a:t>– que transcurrió desde el 17 de diciembre de1857 hasta el 1 de enero de 1861, fue un conflicto armado que enfrentó a los dos bandos en que se encontraba dividida la sociedad mexicana: liberales y conservadores.</a:t>
          </a:r>
          <a:endParaRPr lang="es-ES" sz="1000" kern="1200"/>
        </a:p>
      </dsp:txBody>
      <dsp:txXfrm>
        <a:off x="538693" y="2038530"/>
        <a:ext cx="2057300" cy="1091351"/>
      </dsp:txXfrm>
    </dsp:sp>
    <dsp:sp modelId="{ACC6BB0B-718F-4335-8CB3-983B0E7DEAF8}">
      <dsp:nvSpPr>
        <dsp:cNvPr id="0" name=""/>
        <dsp:cNvSpPr/>
      </dsp:nvSpPr>
      <dsp:spPr>
        <a:xfrm>
          <a:off x="2020" y="3970846"/>
          <a:ext cx="1722427" cy="15070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D0F81D-A29A-4CF0-9F27-4F456D6C1C62}">
      <dsp:nvSpPr>
        <dsp:cNvPr id="0" name=""/>
        <dsp:cNvSpPr/>
      </dsp:nvSpPr>
      <dsp:spPr>
        <a:xfrm>
          <a:off x="170063" y="4130487"/>
          <a:ext cx="1722427" cy="1507025"/>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s-ES" sz="2100" kern="1200"/>
            <a:t> </a:t>
          </a:r>
        </a:p>
      </dsp:txBody>
      <dsp:txXfrm>
        <a:off x="214202" y="4174626"/>
        <a:ext cx="1634149" cy="1418747"/>
      </dsp:txXfrm>
    </dsp:sp>
    <dsp:sp modelId="{D341393C-CB27-4DB3-B9E3-85020DE286E8}">
      <dsp:nvSpPr>
        <dsp:cNvPr id="0" name=""/>
        <dsp:cNvSpPr/>
      </dsp:nvSpPr>
      <dsp:spPr>
        <a:xfrm>
          <a:off x="2980170" y="3923865"/>
          <a:ext cx="2036913" cy="149891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8F745F-E629-4039-A100-5391829B4E2D}">
      <dsp:nvSpPr>
        <dsp:cNvPr id="0" name=""/>
        <dsp:cNvSpPr/>
      </dsp:nvSpPr>
      <dsp:spPr>
        <a:xfrm>
          <a:off x="3148213" y="4083506"/>
          <a:ext cx="2036913" cy="1498910"/>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endParaRPr lang="es-ES" sz="2100" kern="1200"/>
        </a:p>
      </dsp:txBody>
      <dsp:txXfrm>
        <a:off x="3192115" y="4127408"/>
        <a:ext cx="1949109" cy="1411106"/>
      </dsp:txXfrm>
    </dsp:sp>
    <dsp:sp modelId="{D1C1FF42-1F09-4774-BA05-6D0B806EA10D}">
      <dsp:nvSpPr>
        <dsp:cNvPr id="0" name=""/>
        <dsp:cNvSpPr/>
      </dsp:nvSpPr>
      <dsp:spPr>
        <a:xfrm>
          <a:off x="3582692" y="2112514"/>
          <a:ext cx="2373600" cy="160169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5537DC-2E76-44C3-8AC9-255A4D78B5C3}">
      <dsp:nvSpPr>
        <dsp:cNvPr id="0" name=""/>
        <dsp:cNvSpPr/>
      </dsp:nvSpPr>
      <dsp:spPr>
        <a:xfrm>
          <a:off x="3750735" y="2272154"/>
          <a:ext cx="2373600" cy="160169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0" i="0" kern="1200"/>
            <a:t>Se inició cuando el general conservador Félix Zuloaga dio a conocer el Plan de Tacubaya en diciembre de 1857, que demandaba la derogación de la Constitución de 1857 (que lastimaba los privilegios del clero), cuestionaba la permanencia de Ignacio Comonfort en la presidencia y lanzaba la convocatoria de un Congreso extraordinario, el cual se encargaría de elaborar otra carta constitucional que garantizara los verdaderos intereses del pueblo mexicano que, en ese momento de la historia, según los conservadores, era profundamente católico</a:t>
          </a:r>
          <a:r>
            <a:rPr lang="es-ES" sz="700" b="0" i="0" kern="1200"/>
            <a:t>.</a:t>
          </a:r>
          <a:endParaRPr lang="es-ES" sz="700" kern="1200"/>
        </a:p>
      </dsp:txBody>
      <dsp:txXfrm>
        <a:off x="3797647" y="2319066"/>
        <a:ext cx="2279776" cy="1507874"/>
      </dsp:txXfrm>
    </dsp:sp>
    <dsp:sp modelId="{A281E623-CD3C-4FF8-961A-3F96BB6AC4AA}">
      <dsp:nvSpPr>
        <dsp:cNvPr id="0" name=""/>
        <dsp:cNvSpPr/>
      </dsp:nvSpPr>
      <dsp:spPr>
        <a:xfrm>
          <a:off x="6640818" y="2288145"/>
          <a:ext cx="2388059" cy="164146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84DF6B-B059-449B-A4D6-6FC8E7BA1232}">
      <dsp:nvSpPr>
        <dsp:cNvPr id="0" name=""/>
        <dsp:cNvSpPr/>
      </dsp:nvSpPr>
      <dsp:spPr>
        <a:xfrm>
          <a:off x="6808861" y="2447786"/>
          <a:ext cx="2388059" cy="164146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0" i="0" kern="1200"/>
            <a:t>Dos días después de su publicación, Comonfort (Presidente electo en ese momento) se adhirió al Plan de Tacubaya. Benito Juárez (Presidente de la Suprema Corte de Justicia en ese momento) defendió enérgicamente la Constitución y se negó a colaborar con los conservadores. Por esta razón, Comonfort ordenó que lo detuvieran y lo mantuvieran en prisión. Por un tiempo los liberales y conservadores tuvieron gobiernos paralelos, con la sede del gobierno conservador en la Ciudad de México y los liberales enVeracruz.</a:t>
          </a:r>
          <a:endParaRPr lang="es-ES" sz="1000" kern="1200"/>
        </a:p>
      </dsp:txBody>
      <dsp:txXfrm>
        <a:off x="6856938" y="2495863"/>
        <a:ext cx="2291905" cy="15453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PC-17</dc:creator>
  <cp:lastModifiedBy>pc5</cp:lastModifiedBy>
  <cp:revision>2</cp:revision>
  <dcterms:created xsi:type="dcterms:W3CDTF">2012-09-26T00:44:00Z</dcterms:created>
  <dcterms:modified xsi:type="dcterms:W3CDTF">2012-09-26T00:44:00Z</dcterms:modified>
</cp:coreProperties>
</file>